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6F66A" w14:textId="77777777" w:rsidR="00E90396" w:rsidRPr="0084229A" w:rsidRDefault="00E90396" w:rsidP="00E90396">
      <w:pPr>
        <w:ind w:left="1440"/>
        <w:rPr>
          <w:sz w:val="20"/>
          <w:szCs w:val="20"/>
        </w:rPr>
      </w:pPr>
      <w:r w:rsidRPr="0084229A">
        <w:rPr>
          <w:rFonts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9264" behindDoc="1" locked="0" layoutInCell="1" allowOverlap="1" wp14:anchorId="3CE08A0C" wp14:editId="35BE070C">
            <wp:simplePos x="0" y="0"/>
            <wp:positionH relativeFrom="column">
              <wp:posOffset>-704850</wp:posOffset>
            </wp:positionH>
            <wp:positionV relativeFrom="paragraph">
              <wp:posOffset>0</wp:posOffset>
            </wp:positionV>
            <wp:extent cx="1133475" cy="2114550"/>
            <wp:effectExtent l="19050" t="0" r="9525" b="0"/>
            <wp:wrapTight wrapText="bothSides">
              <wp:wrapPolygon edited="0">
                <wp:start x="-363" y="0"/>
                <wp:lineTo x="-363" y="21405"/>
                <wp:lineTo x="21782" y="21405"/>
                <wp:lineTo x="21782" y="0"/>
                <wp:lineTo x="-363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229A">
        <w:rPr>
          <w:rFonts w:cs="Arial"/>
          <w:sz w:val="20"/>
          <w:szCs w:val="20"/>
        </w:rPr>
        <w:t xml:space="preserve">Contact: Katherine Linwood Chu, Communications </w:t>
      </w:r>
      <w:r w:rsidR="00DB5A0A">
        <w:rPr>
          <w:rFonts w:cs="Arial"/>
          <w:sz w:val="20"/>
          <w:szCs w:val="20"/>
        </w:rPr>
        <w:t>Manager</w:t>
      </w:r>
      <w:r w:rsidRPr="0084229A">
        <w:rPr>
          <w:rFonts w:cs="Arial"/>
          <w:sz w:val="20"/>
          <w:szCs w:val="20"/>
        </w:rPr>
        <w:br/>
        <w:t xml:space="preserve">401.351.9400, Ext. 22 / </w:t>
      </w:r>
      <w:hyperlink r:id="rId6" w:history="1">
        <w:r w:rsidRPr="0084229A">
          <w:rPr>
            <w:rStyle w:val="Hyperlink"/>
            <w:rFonts w:cs="Arial"/>
            <w:sz w:val="20"/>
            <w:szCs w:val="20"/>
          </w:rPr>
          <w:t>kchu@rikidscount.org</w:t>
        </w:r>
      </w:hyperlink>
    </w:p>
    <w:p w14:paraId="5D784A99" w14:textId="77777777" w:rsidR="00E90396" w:rsidRPr="00E90396" w:rsidRDefault="00E90396" w:rsidP="00E90396">
      <w:pPr>
        <w:ind w:left="1440"/>
        <w:rPr>
          <w:rFonts w:cs="Arial"/>
          <w:sz w:val="18"/>
        </w:rPr>
      </w:pPr>
    </w:p>
    <w:p w14:paraId="2D5F52F9" w14:textId="77777777" w:rsidR="004B148B" w:rsidRDefault="001F035C" w:rsidP="004B148B">
      <w:pPr>
        <w:ind w:left="1440"/>
        <w:jc w:val="center"/>
        <w:rPr>
          <w:rFonts w:cs="Arial"/>
          <w:b/>
          <w:sz w:val="32"/>
          <w:szCs w:val="32"/>
        </w:rPr>
      </w:pPr>
      <w:r w:rsidRPr="000D5D9F">
        <w:rPr>
          <w:rFonts w:cs="Arial"/>
          <w:b/>
          <w:sz w:val="32"/>
          <w:szCs w:val="32"/>
        </w:rPr>
        <w:t xml:space="preserve">Rhode Island KIDS COUNT </w:t>
      </w:r>
    </w:p>
    <w:p w14:paraId="6AD2C6CA" w14:textId="1156DA87" w:rsidR="005C3D4B" w:rsidRPr="004B148B" w:rsidRDefault="00A9326E" w:rsidP="004B148B">
      <w:pPr>
        <w:ind w:left="144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Celebrat</w:t>
      </w:r>
      <w:r w:rsidR="004B148B">
        <w:rPr>
          <w:rFonts w:cs="Arial"/>
          <w:b/>
          <w:sz w:val="32"/>
          <w:szCs w:val="32"/>
        </w:rPr>
        <w:t xml:space="preserve">ion of </w:t>
      </w:r>
      <w:r w:rsidR="001F035C" w:rsidRPr="000D5D9F">
        <w:rPr>
          <w:rFonts w:cs="Arial"/>
          <w:b/>
          <w:sz w:val="32"/>
          <w:szCs w:val="32"/>
        </w:rPr>
        <w:t xml:space="preserve">Children’s Health </w:t>
      </w:r>
    </w:p>
    <w:p w14:paraId="3B9F9F36" w14:textId="77777777" w:rsidR="00106CA7" w:rsidRDefault="00106CA7" w:rsidP="008D781C">
      <w:pPr>
        <w:spacing w:line="276" w:lineRule="auto"/>
        <w:ind w:left="1440"/>
        <w:jc w:val="center"/>
        <w:rPr>
          <w:rFonts w:cs="Arial"/>
          <w:i/>
          <w:sz w:val="18"/>
          <w:szCs w:val="18"/>
        </w:rPr>
      </w:pPr>
    </w:p>
    <w:p w14:paraId="5C6339D3" w14:textId="77777777" w:rsidR="002520B7" w:rsidRDefault="00581D11" w:rsidP="008D781C">
      <w:pPr>
        <w:spacing w:line="276" w:lineRule="auto"/>
        <w:ind w:left="1440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Event </w:t>
      </w:r>
      <w:r w:rsidR="00DB5A0A" w:rsidRPr="00D64D91">
        <w:rPr>
          <w:rFonts w:cs="Arial"/>
          <w:i/>
          <w:sz w:val="18"/>
          <w:szCs w:val="18"/>
        </w:rPr>
        <w:t xml:space="preserve">celebrates the progress Rhode Island has made in increasing access to high-quality health coverage </w:t>
      </w:r>
      <w:r w:rsidR="00DB5A0A" w:rsidRPr="00D64D91">
        <w:rPr>
          <w:rFonts w:ascii="Calibri" w:hAnsi="Calibri" w:cs="Calibri"/>
          <w:sz w:val="18"/>
          <w:szCs w:val="18"/>
        </w:rPr>
        <w:t xml:space="preserve">— </w:t>
      </w:r>
      <w:r w:rsidR="00DB5A0A" w:rsidRPr="00D64D91">
        <w:rPr>
          <w:rFonts w:cs="Arial"/>
          <w:i/>
          <w:sz w:val="18"/>
          <w:szCs w:val="18"/>
        </w:rPr>
        <w:t xml:space="preserve">Rhode Island is ranked </w:t>
      </w:r>
      <w:r w:rsidR="00106CA7">
        <w:rPr>
          <w:rFonts w:cs="Arial"/>
          <w:i/>
          <w:sz w:val="18"/>
          <w:szCs w:val="18"/>
        </w:rPr>
        <w:t>2</w:t>
      </w:r>
      <w:r w:rsidR="00106CA7">
        <w:rPr>
          <w:rFonts w:cs="Arial"/>
          <w:i/>
          <w:sz w:val="18"/>
          <w:szCs w:val="18"/>
          <w:vertAlign w:val="superscript"/>
        </w:rPr>
        <w:t>n</w:t>
      </w:r>
      <w:r w:rsidR="008158DC" w:rsidRPr="00D64D91">
        <w:rPr>
          <w:rFonts w:cs="Arial"/>
          <w:i/>
          <w:sz w:val="18"/>
          <w:szCs w:val="18"/>
          <w:vertAlign w:val="superscript"/>
        </w:rPr>
        <w:t>d</w:t>
      </w:r>
      <w:r w:rsidR="008158DC" w:rsidRPr="00D64D91">
        <w:rPr>
          <w:rFonts w:cs="Arial"/>
          <w:i/>
          <w:sz w:val="18"/>
          <w:szCs w:val="18"/>
        </w:rPr>
        <w:t xml:space="preserve"> </w:t>
      </w:r>
      <w:r w:rsidR="00DB5A0A" w:rsidRPr="00D64D91">
        <w:rPr>
          <w:rFonts w:cs="Arial"/>
          <w:i/>
          <w:sz w:val="18"/>
          <w:szCs w:val="18"/>
        </w:rPr>
        <w:t>best in the nation for children’s health coverage</w:t>
      </w:r>
      <w:r w:rsidR="00812EC9">
        <w:rPr>
          <w:rFonts w:cs="Arial"/>
          <w:i/>
          <w:sz w:val="18"/>
          <w:szCs w:val="18"/>
        </w:rPr>
        <w:t xml:space="preserve"> </w:t>
      </w:r>
    </w:p>
    <w:p w14:paraId="69A62351" w14:textId="77777777" w:rsidR="002520B7" w:rsidRDefault="002520B7" w:rsidP="008D781C">
      <w:pPr>
        <w:spacing w:line="276" w:lineRule="auto"/>
        <w:ind w:left="1440"/>
        <w:jc w:val="center"/>
        <w:rPr>
          <w:rFonts w:cs="Arial"/>
          <w:i/>
          <w:sz w:val="18"/>
          <w:szCs w:val="18"/>
        </w:rPr>
      </w:pPr>
    </w:p>
    <w:p w14:paraId="33213336" w14:textId="30311C10" w:rsidR="0036435A" w:rsidRPr="00BD3086" w:rsidRDefault="002520B7" w:rsidP="008D781C">
      <w:pPr>
        <w:spacing w:line="276" w:lineRule="auto"/>
        <w:ind w:left="1440"/>
        <w:jc w:val="center"/>
        <w:rPr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Recommendations for how Rhode Island can improve </w:t>
      </w:r>
      <w:r w:rsidR="00812EC9">
        <w:rPr>
          <w:rFonts w:cs="Arial"/>
          <w:i/>
          <w:sz w:val="18"/>
          <w:szCs w:val="18"/>
        </w:rPr>
        <w:t xml:space="preserve">access to health care and </w:t>
      </w:r>
      <w:r>
        <w:rPr>
          <w:rFonts w:cs="Arial"/>
          <w:i/>
          <w:sz w:val="18"/>
          <w:szCs w:val="18"/>
        </w:rPr>
        <w:t xml:space="preserve">improve </w:t>
      </w:r>
      <w:r w:rsidR="00812EC9">
        <w:rPr>
          <w:rFonts w:cs="Arial"/>
          <w:i/>
          <w:sz w:val="18"/>
          <w:szCs w:val="18"/>
        </w:rPr>
        <w:t>health out</w:t>
      </w:r>
      <w:r>
        <w:rPr>
          <w:rFonts w:cs="Arial"/>
          <w:i/>
          <w:sz w:val="18"/>
          <w:szCs w:val="18"/>
        </w:rPr>
        <w:t>c</w:t>
      </w:r>
      <w:r w:rsidR="00812EC9">
        <w:rPr>
          <w:rFonts w:cs="Arial"/>
          <w:i/>
          <w:sz w:val="18"/>
          <w:szCs w:val="18"/>
        </w:rPr>
        <w:t>om</w:t>
      </w:r>
      <w:r>
        <w:rPr>
          <w:rFonts w:cs="Arial"/>
          <w:i/>
          <w:sz w:val="18"/>
          <w:szCs w:val="18"/>
        </w:rPr>
        <w:t>es among Rhode Island children presented</w:t>
      </w:r>
      <w:r w:rsidR="00DB5A0A" w:rsidRPr="00BD3086">
        <w:rPr>
          <w:rFonts w:cs="Arial"/>
          <w:i/>
          <w:sz w:val="22"/>
          <w:szCs w:val="22"/>
        </w:rPr>
        <w:br/>
      </w:r>
    </w:p>
    <w:p w14:paraId="1BB673F7" w14:textId="32BE4342" w:rsidR="00F57717" w:rsidRDefault="001F035C" w:rsidP="00E90396">
      <w:pPr>
        <w:ind w:left="1440"/>
        <w:rPr>
          <w:rFonts w:cs="Calibri"/>
        </w:rPr>
      </w:pPr>
      <w:r w:rsidRPr="003E537C">
        <w:rPr>
          <w:rFonts w:cs="Arial"/>
        </w:rPr>
        <w:t xml:space="preserve">Providence, RI </w:t>
      </w:r>
      <w:r w:rsidR="00E90396" w:rsidRPr="003E537C">
        <w:t>(</w:t>
      </w:r>
      <w:r w:rsidR="00F57717" w:rsidRPr="003E537C">
        <w:t xml:space="preserve">November </w:t>
      </w:r>
      <w:r w:rsidR="00581D11">
        <w:t>13</w:t>
      </w:r>
      <w:r w:rsidR="00F57717" w:rsidRPr="003E537C">
        <w:t>, 20</w:t>
      </w:r>
      <w:r w:rsidR="00581D11">
        <w:t>20</w:t>
      </w:r>
      <w:r w:rsidR="00E90396" w:rsidRPr="003E537C">
        <w:t xml:space="preserve">) </w:t>
      </w:r>
      <w:r w:rsidR="00E90396" w:rsidRPr="003E537C">
        <w:rPr>
          <w:rFonts w:cs="Arial"/>
        </w:rPr>
        <w:t>–</w:t>
      </w:r>
      <w:r w:rsidR="004A7515" w:rsidRPr="003E537C">
        <w:rPr>
          <w:rFonts w:cs="Arial"/>
        </w:rPr>
        <w:t xml:space="preserve"> </w:t>
      </w:r>
      <w:r w:rsidR="00A64746">
        <w:rPr>
          <w:rFonts w:cs="Arial"/>
        </w:rPr>
        <w:t>About 200</w:t>
      </w:r>
      <w:r w:rsidR="00DB5A0A" w:rsidRPr="003E537C">
        <w:rPr>
          <w:rFonts w:cs="Arial"/>
        </w:rPr>
        <w:t xml:space="preserve"> </w:t>
      </w:r>
      <w:r w:rsidR="00F57717" w:rsidRPr="003E537C">
        <w:rPr>
          <w:rFonts w:cs="Arial"/>
        </w:rPr>
        <w:t xml:space="preserve">community leaders, elected officials, and health care </w:t>
      </w:r>
      <w:r w:rsidR="00B23634" w:rsidRPr="003E537C">
        <w:rPr>
          <w:rFonts w:cs="Arial"/>
        </w:rPr>
        <w:t xml:space="preserve">advocates </w:t>
      </w:r>
      <w:r w:rsidR="00B97B75">
        <w:rPr>
          <w:rFonts w:cs="Arial"/>
        </w:rPr>
        <w:t xml:space="preserve">will gather </w:t>
      </w:r>
      <w:r w:rsidR="00581D11">
        <w:rPr>
          <w:rFonts w:cs="Arial"/>
        </w:rPr>
        <w:t xml:space="preserve">virtually </w:t>
      </w:r>
      <w:r w:rsidR="00B97B75">
        <w:rPr>
          <w:rFonts w:cs="Arial"/>
        </w:rPr>
        <w:t xml:space="preserve">on November </w:t>
      </w:r>
      <w:r w:rsidR="00581D11">
        <w:rPr>
          <w:rFonts w:cs="Arial"/>
        </w:rPr>
        <w:t>16</w:t>
      </w:r>
      <w:r w:rsidR="00687179">
        <w:rPr>
          <w:rFonts w:cs="Arial"/>
        </w:rPr>
        <w:t>, 20</w:t>
      </w:r>
      <w:r w:rsidR="00581D11">
        <w:rPr>
          <w:rFonts w:cs="Arial"/>
        </w:rPr>
        <w:t>20</w:t>
      </w:r>
      <w:r w:rsidR="00B97B75">
        <w:rPr>
          <w:rFonts w:cs="Arial"/>
        </w:rPr>
        <w:t xml:space="preserve"> </w:t>
      </w:r>
      <w:r w:rsidR="00F57717" w:rsidRPr="003E537C">
        <w:rPr>
          <w:rFonts w:cs="Arial"/>
        </w:rPr>
        <w:t xml:space="preserve">for the </w:t>
      </w:r>
      <w:r w:rsidR="004A2656">
        <w:rPr>
          <w:rFonts w:cs="Arial"/>
        </w:rPr>
        <w:t>20</w:t>
      </w:r>
      <w:r w:rsidR="004A2656" w:rsidRPr="004A2656">
        <w:rPr>
          <w:rFonts w:cs="Arial"/>
          <w:vertAlign w:val="superscript"/>
        </w:rPr>
        <w:t>th</w:t>
      </w:r>
      <w:r w:rsidR="004A2656">
        <w:rPr>
          <w:rFonts w:cs="Arial"/>
        </w:rPr>
        <w:t xml:space="preserve"> </w:t>
      </w:r>
      <w:r w:rsidR="00F57717" w:rsidRPr="003E537C">
        <w:rPr>
          <w:rFonts w:cs="Arial"/>
        </w:rPr>
        <w:t>annual Celebration of Children’s Health to reflect on the progress that Rhode Island has made in achieving positiv</w:t>
      </w:r>
      <w:r w:rsidR="0012617D" w:rsidRPr="003E537C">
        <w:rPr>
          <w:rFonts w:cs="Arial"/>
        </w:rPr>
        <w:t xml:space="preserve">e health outcomes for children </w:t>
      </w:r>
      <w:r w:rsidR="0012617D" w:rsidRPr="003E537C">
        <w:rPr>
          <w:rFonts w:cs="Calibri"/>
        </w:rPr>
        <w:t xml:space="preserve">— including the </w:t>
      </w:r>
      <w:r w:rsidR="008158DC" w:rsidRPr="003E537C">
        <w:rPr>
          <w:rFonts w:cs="Calibri"/>
        </w:rPr>
        <w:t>fact that Rhode Island is now ranked</w:t>
      </w:r>
      <w:r w:rsidR="0014759B">
        <w:rPr>
          <w:rFonts w:cs="Calibri"/>
        </w:rPr>
        <w:t xml:space="preserve"> second </w:t>
      </w:r>
      <w:r w:rsidR="008158DC" w:rsidRPr="003E537C">
        <w:rPr>
          <w:rFonts w:cs="Calibri"/>
        </w:rPr>
        <w:t>best in the nation for children’s health coverage</w:t>
      </w:r>
      <w:r w:rsidR="008158DC" w:rsidRPr="006312D7">
        <w:rPr>
          <w:rFonts w:cs="Calibri"/>
        </w:rPr>
        <w:t>.</w:t>
      </w:r>
    </w:p>
    <w:p w14:paraId="66E24535" w14:textId="1185E8E9" w:rsidR="00106CA7" w:rsidRDefault="00106CA7" w:rsidP="00E90396">
      <w:pPr>
        <w:ind w:left="1440"/>
        <w:rPr>
          <w:rFonts w:cs="Calibri"/>
        </w:rPr>
      </w:pPr>
    </w:p>
    <w:p w14:paraId="5944E046" w14:textId="4AD5BF09" w:rsidR="00106CA7" w:rsidRPr="003E537C" w:rsidRDefault="00106CA7" w:rsidP="00E90396">
      <w:pPr>
        <w:ind w:left="1440"/>
        <w:rPr>
          <w:rFonts w:cs="Arial"/>
        </w:rPr>
      </w:pPr>
      <w:r>
        <w:rPr>
          <w:rFonts w:cs="Calibri"/>
        </w:rPr>
        <w:t>To join the event on Monday</w:t>
      </w:r>
      <w:r w:rsidR="0092446E">
        <w:rPr>
          <w:rFonts w:cs="Calibri"/>
        </w:rPr>
        <w:t xml:space="preserve"> via Zoom</w:t>
      </w:r>
      <w:r>
        <w:rPr>
          <w:rFonts w:cs="Calibri"/>
        </w:rPr>
        <w:t xml:space="preserve">, </w:t>
      </w:r>
      <w:hyperlink r:id="rId7" w:history="1">
        <w:r w:rsidR="00394EE1" w:rsidRPr="002B7F53">
          <w:rPr>
            <w:rStyle w:val="Hyperlink"/>
            <w:rFonts w:cs="Calibri"/>
          </w:rPr>
          <w:t>please click here</w:t>
        </w:r>
      </w:hyperlink>
      <w:r w:rsidR="00394EE1">
        <w:rPr>
          <w:rFonts w:cs="Calibri"/>
        </w:rPr>
        <w:t>.</w:t>
      </w:r>
    </w:p>
    <w:p w14:paraId="418B79EF" w14:textId="0D7FBA1E" w:rsidR="004978E8" w:rsidRDefault="004978E8" w:rsidP="006A6D0A">
      <w:pPr>
        <w:ind w:left="1440"/>
        <w:rPr>
          <w:rFonts w:cs="Arial"/>
        </w:rPr>
      </w:pPr>
    </w:p>
    <w:p w14:paraId="7813D71A" w14:textId="3BEDE7C4" w:rsidR="00A64746" w:rsidRPr="00B07252" w:rsidRDefault="00A64746" w:rsidP="006A6D0A">
      <w:pPr>
        <w:ind w:left="1440"/>
        <w:rPr>
          <w:rFonts w:cs="Arial"/>
          <w:b/>
          <w:bCs/>
        </w:rPr>
      </w:pPr>
      <w:r w:rsidRPr="00B07252">
        <w:rPr>
          <w:rFonts w:cs="Arial"/>
          <w:b/>
          <w:bCs/>
        </w:rPr>
        <w:t>Covering Kids Awards</w:t>
      </w:r>
    </w:p>
    <w:p w14:paraId="507653C7" w14:textId="112AB832" w:rsidR="00812EC9" w:rsidRPr="00B07252" w:rsidRDefault="00A64746" w:rsidP="00B07252">
      <w:pPr>
        <w:pStyle w:val="PlainText"/>
        <w:ind w:left="1440"/>
        <w:rPr>
          <w:rFonts w:asciiTheme="minorHAnsi" w:hAnsiTheme="minorHAnsi" w:cs="Arial"/>
          <w:iCs/>
          <w:sz w:val="24"/>
          <w:szCs w:val="24"/>
        </w:rPr>
      </w:pPr>
      <w:r w:rsidRPr="00B07252">
        <w:rPr>
          <w:rFonts w:asciiTheme="minorHAnsi" w:hAnsiTheme="minorHAnsi" w:cs="Arial"/>
          <w:iCs/>
          <w:sz w:val="24"/>
          <w:szCs w:val="24"/>
        </w:rPr>
        <w:t>Jennifer Jencks, Ph.D</w:t>
      </w:r>
      <w:r w:rsidRPr="00B07252">
        <w:rPr>
          <w:rFonts w:asciiTheme="minorHAnsi" w:hAnsiTheme="minorHAnsi" w:cs="Arial"/>
          <w:i/>
          <w:sz w:val="24"/>
          <w:szCs w:val="24"/>
        </w:rPr>
        <w:t xml:space="preserve">., </w:t>
      </w:r>
      <w:r w:rsidRPr="00B07252">
        <w:rPr>
          <w:rFonts w:asciiTheme="minorHAnsi" w:hAnsiTheme="minorHAnsi" w:cs="Arial"/>
          <w:iCs/>
          <w:sz w:val="24"/>
          <w:szCs w:val="24"/>
        </w:rPr>
        <w:t>Director of the Access Center at Bradley Hospital, and</w:t>
      </w:r>
      <w:r w:rsidRPr="00B07252">
        <w:rPr>
          <w:rFonts w:asciiTheme="minorHAnsi" w:hAnsiTheme="minorHAnsi" w:cs="Arial"/>
          <w:i/>
          <w:sz w:val="24"/>
          <w:szCs w:val="24"/>
        </w:rPr>
        <w:t xml:space="preserve"> </w:t>
      </w:r>
      <w:r w:rsidRPr="00B07252">
        <w:rPr>
          <w:rFonts w:asciiTheme="minorHAnsi" w:hAnsiTheme="minorHAnsi" w:cs="Arial"/>
          <w:iCs/>
          <w:sz w:val="24"/>
          <w:szCs w:val="24"/>
        </w:rPr>
        <w:t xml:space="preserve">Central Falls Mayor James A. </w:t>
      </w:r>
      <w:proofErr w:type="spellStart"/>
      <w:r w:rsidRPr="00B07252">
        <w:rPr>
          <w:rFonts w:asciiTheme="minorHAnsi" w:hAnsiTheme="minorHAnsi" w:cs="Arial"/>
          <w:iCs/>
          <w:sz w:val="24"/>
          <w:szCs w:val="24"/>
        </w:rPr>
        <w:t>Diossa</w:t>
      </w:r>
      <w:proofErr w:type="spellEnd"/>
      <w:r w:rsidRPr="00B07252">
        <w:rPr>
          <w:rFonts w:asciiTheme="minorHAnsi" w:hAnsiTheme="minorHAnsi" w:cs="Arial"/>
          <w:i/>
          <w:sz w:val="24"/>
          <w:szCs w:val="24"/>
        </w:rPr>
        <w:t xml:space="preserve"> </w:t>
      </w:r>
      <w:r w:rsidRPr="00B07252">
        <w:rPr>
          <w:rFonts w:asciiTheme="minorHAnsi" w:hAnsiTheme="minorHAnsi" w:cs="Arial"/>
          <w:iCs/>
          <w:sz w:val="24"/>
          <w:szCs w:val="24"/>
        </w:rPr>
        <w:t>are this year’s recipients of the Covering Kids Award. Dr. Jencks</w:t>
      </w:r>
      <w:r w:rsidR="00812EC9" w:rsidRPr="00B07252">
        <w:rPr>
          <w:rFonts w:asciiTheme="minorHAnsi" w:hAnsiTheme="minorHAnsi" w:cs="Arial"/>
          <w:iCs/>
          <w:sz w:val="24"/>
          <w:szCs w:val="24"/>
        </w:rPr>
        <w:t xml:space="preserve"> oversees Kids’ Link RI, a 24/7 hotline for parents and caregivers seeking information on behavioral health services for children and youth in crisis. She</w:t>
      </w:r>
      <w:r w:rsidRPr="00B07252">
        <w:rPr>
          <w:rFonts w:asciiTheme="minorHAnsi" w:hAnsiTheme="minorHAnsi" w:cs="Arial"/>
          <w:iCs/>
          <w:sz w:val="24"/>
          <w:szCs w:val="24"/>
        </w:rPr>
        <w:t xml:space="preserve"> is being honored for </w:t>
      </w:r>
      <w:r w:rsidR="00812EC9" w:rsidRPr="00B07252">
        <w:rPr>
          <w:rFonts w:asciiTheme="minorHAnsi" w:hAnsiTheme="minorHAnsi"/>
          <w:iCs/>
          <w:sz w:val="24"/>
          <w:szCs w:val="24"/>
        </w:rPr>
        <w:t>the work she is doing to ensure that children and</w:t>
      </w:r>
      <w:r w:rsidRPr="00B07252">
        <w:rPr>
          <w:rFonts w:asciiTheme="minorHAnsi" w:hAnsiTheme="minorHAnsi"/>
          <w:iCs/>
          <w:sz w:val="24"/>
          <w:szCs w:val="24"/>
        </w:rPr>
        <w:t xml:space="preserve"> families have access to critical mental and behavioral health services during the COVID-19 pandemic. </w:t>
      </w:r>
      <w:r w:rsidR="00812EC9" w:rsidRPr="00B07252">
        <w:rPr>
          <w:rFonts w:asciiTheme="minorHAnsi" w:hAnsiTheme="minorHAnsi"/>
          <w:sz w:val="24"/>
          <w:szCs w:val="24"/>
        </w:rPr>
        <w:t xml:space="preserve">Central Falls Mayor James A. </w:t>
      </w:r>
      <w:proofErr w:type="spellStart"/>
      <w:r w:rsidR="00812EC9" w:rsidRPr="00B07252">
        <w:rPr>
          <w:rFonts w:asciiTheme="minorHAnsi" w:hAnsiTheme="minorHAnsi"/>
          <w:sz w:val="24"/>
          <w:szCs w:val="24"/>
        </w:rPr>
        <w:t>Diossa</w:t>
      </w:r>
      <w:proofErr w:type="spellEnd"/>
      <w:r w:rsidR="00812EC9" w:rsidRPr="00B07252">
        <w:rPr>
          <w:rFonts w:asciiTheme="minorHAnsi" w:hAnsiTheme="minorHAnsi"/>
          <w:sz w:val="24"/>
          <w:szCs w:val="24"/>
        </w:rPr>
        <w:t xml:space="preserve"> is being presented an award for his leadership in putting the health and well-being of Central Falls' children front and center during his time as mayor and for his strong advocacy on race equity, meeting the health needs of </w:t>
      </w:r>
      <w:r w:rsidR="00FA7DF9">
        <w:rPr>
          <w:rFonts w:asciiTheme="minorHAnsi" w:hAnsiTheme="minorHAnsi"/>
          <w:sz w:val="24"/>
          <w:szCs w:val="24"/>
        </w:rPr>
        <w:t xml:space="preserve">immigrant </w:t>
      </w:r>
      <w:r w:rsidR="00812EC9" w:rsidRPr="00B07252">
        <w:rPr>
          <w:rFonts w:asciiTheme="minorHAnsi" w:hAnsiTheme="minorHAnsi"/>
          <w:sz w:val="24"/>
          <w:szCs w:val="24"/>
        </w:rPr>
        <w:t xml:space="preserve">children and their families, and the 2020 Census. </w:t>
      </w:r>
    </w:p>
    <w:p w14:paraId="471BED11" w14:textId="5DA522AF" w:rsidR="000E5437" w:rsidRPr="00B07252" w:rsidRDefault="00812EC9" w:rsidP="00B07252">
      <w:pPr>
        <w:pStyle w:val="PlainText"/>
        <w:rPr>
          <w:rFonts w:asciiTheme="minorHAnsi" w:hAnsiTheme="minorHAnsi" w:cs="Arial"/>
          <w:sz w:val="24"/>
          <w:szCs w:val="24"/>
        </w:rPr>
      </w:pPr>
      <w:r w:rsidRPr="00B07252">
        <w:rPr>
          <w:rFonts w:asciiTheme="minorHAnsi" w:hAnsiTheme="minorHAnsi"/>
          <w:iCs/>
          <w:sz w:val="24"/>
          <w:szCs w:val="24"/>
        </w:rPr>
        <w:tab/>
      </w:r>
    </w:p>
    <w:p w14:paraId="1ED1B04D" w14:textId="4FBE003C" w:rsidR="004978E8" w:rsidRPr="005D5A30" w:rsidRDefault="005D5A30" w:rsidP="0047448E">
      <w:pPr>
        <w:ind w:left="1440"/>
        <w:rPr>
          <w:rFonts w:cs="Arial"/>
        </w:rPr>
      </w:pPr>
      <w:r w:rsidRPr="00B07252">
        <w:rPr>
          <w:rFonts w:cs="Arial"/>
        </w:rPr>
        <w:t>Serena Simeone will share her</w:t>
      </w:r>
      <w:r w:rsidRPr="005D5A30">
        <w:rPr>
          <w:rFonts w:cs="Arial"/>
        </w:rPr>
        <w:t xml:space="preserve"> perspective as a RIte Care member.</w:t>
      </w:r>
    </w:p>
    <w:p w14:paraId="4C153F7B" w14:textId="594BB9B9" w:rsidR="00216373" w:rsidRPr="003E537C" w:rsidRDefault="004978E8" w:rsidP="00216373">
      <w:pPr>
        <w:ind w:left="1440"/>
        <w:rPr>
          <w:rFonts w:cs="Arial"/>
        </w:rPr>
      </w:pPr>
      <w:r w:rsidRPr="003E537C">
        <w:rPr>
          <w:rFonts w:cs="Arial"/>
        </w:rPr>
        <w:br/>
      </w:r>
      <w:r w:rsidR="00216373" w:rsidRPr="003E537C">
        <w:rPr>
          <w:rFonts w:cs="Arial"/>
        </w:rPr>
        <w:t xml:space="preserve">Governor Gina Raimondo, Senator Jack Reed, </w:t>
      </w:r>
      <w:r w:rsidR="00020892">
        <w:rPr>
          <w:rFonts w:cs="Arial"/>
        </w:rPr>
        <w:t xml:space="preserve">Senator Sheldon Whitehouse, </w:t>
      </w:r>
      <w:r w:rsidR="00216373" w:rsidRPr="003E537C">
        <w:rPr>
          <w:rFonts w:cs="Arial"/>
        </w:rPr>
        <w:t xml:space="preserve">Congressman James Langevin, </w:t>
      </w:r>
      <w:r w:rsidR="00812EC9" w:rsidRPr="00FA7DF9">
        <w:rPr>
          <w:rFonts w:cs="Arial"/>
        </w:rPr>
        <w:t>Representative Joe McNamara, and Senator Josh Miller will</w:t>
      </w:r>
      <w:r w:rsidR="00812EC9">
        <w:rPr>
          <w:rFonts w:cs="Arial"/>
        </w:rPr>
        <w:t xml:space="preserve"> share federal and state perspectives on i</w:t>
      </w:r>
      <w:r w:rsidR="00812EC9" w:rsidRPr="003E537C">
        <w:rPr>
          <w:rFonts w:cs="Arial"/>
        </w:rPr>
        <w:t xml:space="preserve">ncreasing access to </w:t>
      </w:r>
      <w:r w:rsidR="00812EC9">
        <w:rPr>
          <w:rFonts w:cs="Arial"/>
        </w:rPr>
        <w:t xml:space="preserve">children’s </w:t>
      </w:r>
      <w:r w:rsidR="00812EC9" w:rsidRPr="003E537C">
        <w:rPr>
          <w:rFonts w:cs="Arial"/>
        </w:rPr>
        <w:t>health insurance coverage and health care</w:t>
      </w:r>
      <w:r w:rsidR="00812EC9">
        <w:rPr>
          <w:rFonts w:cs="Arial"/>
        </w:rPr>
        <w:t>.</w:t>
      </w:r>
    </w:p>
    <w:p w14:paraId="224DB703" w14:textId="66311F4F" w:rsidR="00016FC7" w:rsidRPr="003E537C" w:rsidRDefault="00016FC7" w:rsidP="00D42BC4">
      <w:pPr>
        <w:shd w:val="clear" w:color="auto" w:fill="FFFFFF"/>
        <w:ind w:left="1440"/>
        <w:rPr>
          <w:rFonts w:cs="Arial"/>
        </w:rPr>
      </w:pPr>
    </w:p>
    <w:p w14:paraId="410F5AF9" w14:textId="77777777" w:rsidR="00E22228" w:rsidRDefault="00E22228">
      <w:r>
        <w:br w:type="page"/>
      </w:r>
    </w:p>
    <w:p w14:paraId="05A9CE05" w14:textId="3E31D58D" w:rsidR="007D356D" w:rsidRDefault="002F3B5A" w:rsidP="00E22228">
      <w:r w:rsidRPr="003E537C">
        <w:lastRenderedPageBreak/>
        <w:t xml:space="preserve">Rhode Island KIDS COUNT </w:t>
      </w:r>
      <w:r w:rsidR="00B97B75">
        <w:t>will highlight</w:t>
      </w:r>
      <w:r w:rsidR="00016FC7" w:rsidRPr="003E537C">
        <w:t xml:space="preserve"> </w:t>
      </w:r>
      <w:r w:rsidRPr="003E537C">
        <w:t>new data from the U.S. Census Bureau’s 201</w:t>
      </w:r>
      <w:r w:rsidR="00612E03">
        <w:t>9</w:t>
      </w:r>
      <w:r w:rsidRPr="003E537C">
        <w:t xml:space="preserve"> American Community Survey (ACS). The ACS provides national and state-level data on health insurance coverage.  The latest data shows that 9</w:t>
      </w:r>
      <w:r w:rsidR="00612E03">
        <w:t>8</w:t>
      </w:r>
      <w:r w:rsidR="00D42BC4">
        <w:t>.</w:t>
      </w:r>
      <w:r w:rsidR="00612E03">
        <w:t>1</w:t>
      </w:r>
      <w:r w:rsidRPr="003E537C">
        <w:t>% of Rhode Island’s children under age 1</w:t>
      </w:r>
      <w:r w:rsidR="004F2A6C">
        <w:t>9</w:t>
      </w:r>
      <w:r w:rsidRPr="003E537C">
        <w:t xml:space="preserve"> had health insurance coverage, a</w:t>
      </w:r>
      <w:r w:rsidR="000D5D9F">
        <w:t xml:space="preserve">nd that Rhode Island is ranked </w:t>
      </w:r>
      <w:r w:rsidR="007D356D">
        <w:t>second</w:t>
      </w:r>
      <w:r w:rsidR="003469BC">
        <w:t xml:space="preserve"> </w:t>
      </w:r>
      <w:r w:rsidRPr="003E537C">
        <w:t>best in the nation</w:t>
      </w:r>
      <w:r w:rsidR="003469BC">
        <w:t xml:space="preserve"> for children’s health insurance coverage.</w:t>
      </w:r>
      <w:r w:rsidR="000E5437">
        <w:t xml:space="preserve"> </w:t>
      </w:r>
      <w:bookmarkStart w:id="0" w:name="_Hlk56178311"/>
      <w:r w:rsidR="000E5437">
        <w:t>In 2019, 5</w:t>
      </w:r>
      <w:r w:rsidR="0067549B">
        <w:t>1</w:t>
      </w:r>
      <w:r w:rsidR="000E5437">
        <w:t>% of Rhode Island children ha</w:t>
      </w:r>
      <w:r w:rsidR="00AD22D6">
        <w:t>d</w:t>
      </w:r>
      <w:r w:rsidR="000E5437">
        <w:t xml:space="preserve"> health coverage through a parent’s employer, and </w:t>
      </w:r>
      <w:r w:rsidR="0067549B">
        <w:t>33</w:t>
      </w:r>
      <w:r w:rsidR="000E5437">
        <w:t>% of Rhode Island children had health coverage through RIte Care.</w:t>
      </w:r>
      <w:r w:rsidR="00E22228">
        <w:t xml:space="preserve"> Of Rhode Island children, </w:t>
      </w:r>
      <w:r w:rsidR="0067549B">
        <w:t>7</w:t>
      </w:r>
      <w:r w:rsidR="00E22228" w:rsidRPr="00E22228">
        <w:t xml:space="preserve">% are covered </w:t>
      </w:r>
      <w:r w:rsidR="00E22228" w:rsidRPr="00FA7DF9">
        <w:t>through a combination of insurance types,</w:t>
      </w:r>
      <w:r w:rsidR="00E22228" w:rsidRPr="00E22228">
        <w:t xml:space="preserve"> </w:t>
      </w:r>
      <w:r w:rsidR="0067549B">
        <w:t>6</w:t>
      </w:r>
      <w:r w:rsidR="00E22228" w:rsidRPr="00E22228">
        <w:t>% through direct purchase, and 1.9% of Rhode Island's children are uninsured</w:t>
      </w:r>
      <w:r w:rsidR="00E22228">
        <w:t>.</w:t>
      </w:r>
    </w:p>
    <w:bookmarkEnd w:id="0"/>
    <w:p w14:paraId="716F7D27" w14:textId="77777777" w:rsidR="007D356D" w:rsidRDefault="007D356D" w:rsidP="00E22228"/>
    <w:p w14:paraId="7D2B7F95" w14:textId="213202A3" w:rsidR="000E5437" w:rsidRDefault="002F3B5A" w:rsidP="00E22228">
      <w:r w:rsidRPr="003E537C">
        <w:t>Data includes private coverage and public coverage, including Medicaid/CHIP (kno</w:t>
      </w:r>
      <w:r w:rsidR="003E537C" w:rsidRPr="003E537C">
        <w:t>wn as RIte Care in Rhode Island</w:t>
      </w:r>
      <w:r w:rsidR="000D5D9F">
        <w:t>)</w:t>
      </w:r>
      <w:r w:rsidR="003E537C" w:rsidRPr="003E537C">
        <w:t>.</w:t>
      </w:r>
      <w:r w:rsidR="004F2A6C">
        <w:t xml:space="preserve"> Rhode Island has </w:t>
      </w:r>
      <w:r w:rsidR="00255000">
        <w:t>maintained health insurance coverage for children while</w:t>
      </w:r>
      <w:r w:rsidR="00D64D91">
        <w:t xml:space="preserve"> the nation </w:t>
      </w:r>
      <w:r w:rsidR="00AE2545">
        <w:t>has</w:t>
      </w:r>
      <w:r w:rsidR="00D64D91">
        <w:t xml:space="preserve"> seen a marked loss of coverage (from 95.5% in 2016 to 94.</w:t>
      </w:r>
      <w:r w:rsidR="008153D1">
        <w:t>3</w:t>
      </w:r>
      <w:r w:rsidR="00D64D91">
        <w:t>% in 201</w:t>
      </w:r>
      <w:r w:rsidR="008153D1">
        <w:t>9</w:t>
      </w:r>
      <w:r w:rsidR="00D64D91">
        <w:t>).</w:t>
      </w:r>
    </w:p>
    <w:p w14:paraId="169BF764" w14:textId="77777777" w:rsidR="00E22228" w:rsidRPr="006A7334" w:rsidRDefault="00E22228" w:rsidP="006A7334">
      <w:pPr>
        <w:ind w:left="1440"/>
        <w:rPr>
          <w:rFonts w:cs="Arial"/>
        </w:rPr>
      </w:pPr>
    </w:p>
    <w:p w14:paraId="7CA7CD94" w14:textId="3D6D3ED1" w:rsidR="000E5437" w:rsidRDefault="00216373" w:rsidP="00016FC7">
      <w:pPr>
        <w:rPr>
          <w:b/>
        </w:rPr>
      </w:pPr>
      <w:r>
        <w:rPr>
          <w:b/>
        </w:rPr>
        <w:t xml:space="preserve">COVID-19 </w:t>
      </w:r>
      <w:r w:rsidR="000E5437">
        <w:rPr>
          <w:b/>
        </w:rPr>
        <w:t>– Immediate Impacts and Increasing Inequity</w:t>
      </w:r>
    </w:p>
    <w:p w14:paraId="322F075E" w14:textId="48BDB5BA" w:rsidR="002E6758" w:rsidRDefault="00216373" w:rsidP="002E6758">
      <w:pPr>
        <w:rPr>
          <w:bCs/>
        </w:rPr>
      </w:pPr>
      <w:r w:rsidRPr="005D5A30">
        <w:rPr>
          <w:bCs/>
        </w:rPr>
        <w:t>In Rhode Island, the COVID-19 pandemic is disproportionately impacting our Latino community.</w:t>
      </w:r>
      <w:r w:rsidR="006A7334">
        <w:rPr>
          <w:bCs/>
        </w:rPr>
        <w:t xml:space="preserve"> </w:t>
      </w:r>
      <w:r w:rsidR="002E6758" w:rsidRPr="000E5437">
        <w:rPr>
          <w:bCs/>
        </w:rPr>
        <w:t>Black and Hispanic households are projected to face the greatest increase in poverty, and racial and ethnic disparities may be exacerbated for children and families of color.</w:t>
      </w:r>
    </w:p>
    <w:p w14:paraId="30F16941" w14:textId="77777777" w:rsidR="002E6758" w:rsidRPr="000E5437" w:rsidRDefault="002E6758" w:rsidP="002E6758">
      <w:pPr>
        <w:rPr>
          <w:bCs/>
        </w:rPr>
      </w:pPr>
    </w:p>
    <w:p w14:paraId="228BE23D" w14:textId="1D889BAF" w:rsidR="00216373" w:rsidRDefault="00B07252" w:rsidP="00216373">
      <w:pPr>
        <w:rPr>
          <w:bCs/>
        </w:rPr>
      </w:pPr>
      <w:r>
        <w:rPr>
          <w:bCs/>
        </w:rPr>
        <w:t>“</w:t>
      </w:r>
      <w:r w:rsidRPr="00B07252">
        <w:rPr>
          <w:bCs/>
        </w:rPr>
        <w:t>In addition to collecting data on the scale and nature of the impact on children, expanding public assistance programs that meet the immediate needs of families with a focus on equity will help inform policymakers and mitigate the impact of the pandemic on our most vulnerable children and families</w:t>
      </w:r>
      <w:r>
        <w:rPr>
          <w:bCs/>
        </w:rPr>
        <w:t>,” said Katie Orona, MPH, Rhode Island KIDS COUNT Policy Analyst.</w:t>
      </w:r>
    </w:p>
    <w:p w14:paraId="58837AC4" w14:textId="77777777" w:rsidR="00B07252" w:rsidRPr="00216373" w:rsidRDefault="00B07252" w:rsidP="00216373">
      <w:pPr>
        <w:rPr>
          <w:bCs/>
        </w:rPr>
      </w:pPr>
    </w:p>
    <w:p w14:paraId="4D3ADEC5" w14:textId="249BFDAB" w:rsidR="00216373" w:rsidRDefault="00216373" w:rsidP="005D5A30">
      <w:pPr>
        <w:rPr>
          <w:bCs/>
        </w:rPr>
      </w:pPr>
      <w:r w:rsidRPr="005D5A30">
        <w:rPr>
          <w:bCs/>
        </w:rPr>
        <w:t xml:space="preserve">Since the onset of the COVID-19 pandemic, many Rhode Islanders have experienced a loss of employment. </w:t>
      </w:r>
      <w:r w:rsidR="006A7334">
        <w:rPr>
          <w:bCs/>
        </w:rPr>
        <w:t xml:space="preserve"> </w:t>
      </w:r>
      <w:r w:rsidRPr="005D5A30">
        <w:rPr>
          <w:bCs/>
        </w:rPr>
        <w:t>Loss of employment in low-income households is expected to impact economic mobility and have devastating long-lasting effects on children's economic well-being and health.</w:t>
      </w:r>
      <w:r w:rsidR="006A7334">
        <w:rPr>
          <w:bCs/>
        </w:rPr>
        <w:t xml:space="preserve"> With 55% of Rhode Island children currently accessing health care through their parent’s employer-based coverage, many families are currently at risk of losing their coverage and access to health care.</w:t>
      </w:r>
      <w:r w:rsidR="006A7334" w:rsidRPr="005D5A30">
        <w:rPr>
          <w:bCs/>
        </w:rPr>
        <w:t xml:space="preserve"> </w:t>
      </w:r>
    </w:p>
    <w:p w14:paraId="0F5F5481" w14:textId="573981FF" w:rsidR="0015677B" w:rsidRDefault="0015677B" w:rsidP="005D5A30">
      <w:pPr>
        <w:rPr>
          <w:bCs/>
        </w:rPr>
      </w:pPr>
    </w:p>
    <w:p w14:paraId="4453B70E" w14:textId="39A9C9BF" w:rsidR="0015677B" w:rsidRPr="0015677B" w:rsidRDefault="0015677B" w:rsidP="0015677B">
      <w:pPr>
        <w:rPr>
          <w:b/>
        </w:rPr>
      </w:pPr>
      <w:r w:rsidRPr="0015677B">
        <w:rPr>
          <w:b/>
        </w:rPr>
        <w:t>Recommendations</w:t>
      </w:r>
    </w:p>
    <w:p w14:paraId="17B4DF2E" w14:textId="4CC7FA6A" w:rsidR="0015677B" w:rsidRDefault="0015677B" w:rsidP="0015677B">
      <w:pPr>
        <w:rPr>
          <w:bCs/>
        </w:rPr>
      </w:pPr>
      <w:r>
        <w:rPr>
          <w:bCs/>
        </w:rPr>
        <w:t>To further improve the health of children in our state – and to prevent the worsening of disparities, or increasing negative health outcomes –  Rhode Island KIDS COUNT recommends that Rhode Island:</w:t>
      </w:r>
    </w:p>
    <w:p w14:paraId="08C66680" w14:textId="77777777" w:rsidR="0015677B" w:rsidRDefault="0015677B" w:rsidP="0015677B">
      <w:pPr>
        <w:pStyle w:val="ListParagraph"/>
        <w:numPr>
          <w:ilvl w:val="0"/>
          <w:numId w:val="8"/>
        </w:numPr>
        <w:rPr>
          <w:bCs/>
        </w:rPr>
      </w:pPr>
      <w:r w:rsidRPr="0015677B">
        <w:rPr>
          <w:bCs/>
        </w:rPr>
        <w:t>Cover all kids regardless of immigration status</w:t>
      </w:r>
    </w:p>
    <w:p w14:paraId="0600B540" w14:textId="5035DBC4" w:rsidR="0015677B" w:rsidRDefault="00FA7DF9" w:rsidP="0015677B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Provide t</w:t>
      </w:r>
      <w:r w:rsidR="00CC1C12" w:rsidRPr="0015677B">
        <w:rPr>
          <w:bCs/>
        </w:rPr>
        <w:t>welve</w:t>
      </w:r>
      <w:r>
        <w:rPr>
          <w:bCs/>
        </w:rPr>
        <w:t xml:space="preserve"> </w:t>
      </w:r>
      <w:r w:rsidR="00CC1C12" w:rsidRPr="0015677B">
        <w:rPr>
          <w:bCs/>
        </w:rPr>
        <w:t>month</w:t>
      </w:r>
      <w:r>
        <w:rPr>
          <w:bCs/>
        </w:rPr>
        <w:t>s of</w:t>
      </w:r>
      <w:r w:rsidR="0015677B" w:rsidRPr="0015677B">
        <w:rPr>
          <w:bCs/>
        </w:rPr>
        <w:t xml:space="preserve"> continuous eligibility for postpartum women</w:t>
      </w:r>
    </w:p>
    <w:p w14:paraId="176D1744" w14:textId="1449E100" w:rsidR="0015677B" w:rsidRPr="0015677B" w:rsidRDefault="0015677B" w:rsidP="0015677B">
      <w:pPr>
        <w:pStyle w:val="ListParagraph"/>
        <w:numPr>
          <w:ilvl w:val="0"/>
          <w:numId w:val="8"/>
        </w:numPr>
        <w:rPr>
          <w:bCs/>
        </w:rPr>
      </w:pPr>
      <w:r w:rsidRPr="0015677B">
        <w:rPr>
          <w:bCs/>
        </w:rPr>
        <w:t>Address the impact of COVID-19</w:t>
      </w:r>
      <w:r>
        <w:rPr>
          <w:bCs/>
        </w:rPr>
        <w:t xml:space="preserve"> by e</w:t>
      </w:r>
      <w:r w:rsidRPr="0015677B">
        <w:rPr>
          <w:bCs/>
        </w:rPr>
        <w:t>xpand</w:t>
      </w:r>
      <w:r>
        <w:rPr>
          <w:bCs/>
        </w:rPr>
        <w:t>ing</w:t>
      </w:r>
      <w:r w:rsidRPr="0015677B">
        <w:rPr>
          <w:bCs/>
        </w:rPr>
        <w:t xml:space="preserve"> public assistance programs to meet the needs of families and children with a focus on equity</w:t>
      </w:r>
    </w:p>
    <w:p w14:paraId="4F223D88" w14:textId="77777777" w:rsidR="0015677B" w:rsidRPr="0015677B" w:rsidRDefault="0015677B" w:rsidP="0015677B">
      <w:pPr>
        <w:pStyle w:val="ListParagraph"/>
        <w:numPr>
          <w:ilvl w:val="0"/>
          <w:numId w:val="8"/>
        </w:numPr>
        <w:rPr>
          <w:bCs/>
        </w:rPr>
      </w:pPr>
      <w:r w:rsidRPr="0015677B">
        <w:rPr>
          <w:bCs/>
        </w:rPr>
        <w:t>Close racial/ethnic disparities across health indicators with a focus on maternal and infant morbidity/mortality</w:t>
      </w:r>
    </w:p>
    <w:p w14:paraId="543D0920" w14:textId="71497F75" w:rsidR="0015677B" w:rsidRPr="0015677B" w:rsidRDefault="0015677B" w:rsidP="0015677B">
      <w:pPr>
        <w:pStyle w:val="ListParagraph"/>
        <w:numPr>
          <w:ilvl w:val="0"/>
          <w:numId w:val="8"/>
        </w:numPr>
        <w:rPr>
          <w:bCs/>
        </w:rPr>
      </w:pPr>
      <w:r w:rsidRPr="0015677B">
        <w:rPr>
          <w:bCs/>
        </w:rPr>
        <w:lastRenderedPageBreak/>
        <w:t>Expand access to community-based doula services through Medicaid and commercial insurance</w:t>
      </w:r>
    </w:p>
    <w:p w14:paraId="0C5E22A6" w14:textId="77777777" w:rsidR="0015677B" w:rsidRPr="0015677B" w:rsidRDefault="0015677B" w:rsidP="0015677B">
      <w:pPr>
        <w:pStyle w:val="ListParagraph"/>
        <w:numPr>
          <w:ilvl w:val="0"/>
          <w:numId w:val="8"/>
        </w:numPr>
        <w:rPr>
          <w:bCs/>
        </w:rPr>
      </w:pPr>
      <w:r w:rsidRPr="0015677B">
        <w:rPr>
          <w:bCs/>
        </w:rPr>
        <w:t xml:space="preserve">Provide comprehensive mental health services in schools and community-based settings </w:t>
      </w:r>
    </w:p>
    <w:p w14:paraId="1263F401" w14:textId="6FFF4E07" w:rsidR="0015677B" w:rsidRPr="0015677B" w:rsidRDefault="0015677B" w:rsidP="0015677B">
      <w:pPr>
        <w:pStyle w:val="ListParagraph"/>
        <w:numPr>
          <w:ilvl w:val="0"/>
          <w:numId w:val="8"/>
        </w:numPr>
        <w:rPr>
          <w:bCs/>
        </w:rPr>
      </w:pPr>
      <w:r w:rsidRPr="0015677B">
        <w:rPr>
          <w:bCs/>
        </w:rPr>
        <w:t>Continue</w:t>
      </w:r>
      <w:r>
        <w:rPr>
          <w:bCs/>
        </w:rPr>
        <w:t xml:space="preserve"> to</w:t>
      </w:r>
      <w:r w:rsidRPr="0015677B">
        <w:rPr>
          <w:bCs/>
        </w:rPr>
        <w:t xml:space="preserve"> focus on patient-centered care for children and families</w:t>
      </w:r>
    </w:p>
    <w:p w14:paraId="09F67E87" w14:textId="3C54EF08" w:rsidR="0015677B" w:rsidRPr="0015677B" w:rsidRDefault="00FA7DF9" w:rsidP="0015677B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Take advantage of the o</w:t>
      </w:r>
      <w:r w:rsidR="0015677B" w:rsidRPr="0015677B">
        <w:rPr>
          <w:bCs/>
        </w:rPr>
        <w:t>pportunity of the First 1,000 Days of RIte Care</w:t>
      </w:r>
    </w:p>
    <w:p w14:paraId="55AE54DA" w14:textId="77777777" w:rsidR="00216373" w:rsidRDefault="00216373" w:rsidP="00016FC7">
      <w:pPr>
        <w:rPr>
          <w:b/>
        </w:rPr>
      </w:pPr>
    </w:p>
    <w:p w14:paraId="2FA7285D" w14:textId="6200728F" w:rsidR="00016FC7" w:rsidRPr="003E537C" w:rsidRDefault="00016FC7" w:rsidP="00016FC7">
      <w:pPr>
        <w:rPr>
          <w:b/>
        </w:rPr>
      </w:pPr>
      <w:r w:rsidRPr="003E537C">
        <w:rPr>
          <w:b/>
        </w:rPr>
        <w:t xml:space="preserve">Rhode Island’s </w:t>
      </w:r>
      <w:r w:rsidR="002520B7">
        <w:rPr>
          <w:b/>
        </w:rPr>
        <w:t>P</w:t>
      </w:r>
      <w:r w:rsidR="002520B7" w:rsidRPr="003E537C">
        <w:rPr>
          <w:b/>
        </w:rPr>
        <w:t xml:space="preserve">ositive </w:t>
      </w:r>
      <w:r w:rsidR="002520B7">
        <w:rPr>
          <w:b/>
        </w:rPr>
        <w:t>H</w:t>
      </w:r>
      <w:r w:rsidR="002520B7" w:rsidRPr="003E537C">
        <w:rPr>
          <w:b/>
        </w:rPr>
        <w:t xml:space="preserve">ealth </w:t>
      </w:r>
      <w:r w:rsidR="002520B7">
        <w:rPr>
          <w:b/>
        </w:rPr>
        <w:t>O</w:t>
      </w:r>
      <w:r w:rsidR="002520B7" w:rsidRPr="003E537C">
        <w:rPr>
          <w:b/>
        </w:rPr>
        <w:t xml:space="preserve">utcomes </w:t>
      </w:r>
      <w:r w:rsidRPr="003E537C">
        <w:rPr>
          <w:b/>
        </w:rPr>
        <w:t xml:space="preserve">for </w:t>
      </w:r>
      <w:r w:rsidR="002520B7">
        <w:rPr>
          <w:b/>
        </w:rPr>
        <w:t>C</w:t>
      </w:r>
      <w:r w:rsidR="002520B7" w:rsidRPr="003E537C">
        <w:rPr>
          <w:b/>
        </w:rPr>
        <w:t>hildren</w:t>
      </w:r>
    </w:p>
    <w:p w14:paraId="3AC44C61" w14:textId="77777777" w:rsidR="00016FC7" w:rsidRPr="003E537C" w:rsidRDefault="00016FC7" w:rsidP="00016FC7"/>
    <w:p w14:paraId="17B301DA" w14:textId="77777777" w:rsidR="00016FC7" w:rsidRPr="003E537C" w:rsidRDefault="00016FC7" w:rsidP="00016FC7">
      <w:r w:rsidRPr="003E537C">
        <w:t xml:space="preserve">Rhode Island </w:t>
      </w:r>
      <w:r w:rsidR="000D5D9F">
        <w:t xml:space="preserve">also </w:t>
      </w:r>
      <w:r w:rsidRPr="003E537C">
        <w:t>leads the nation in many children’s health outcomes:</w:t>
      </w:r>
    </w:p>
    <w:p w14:paraId="0682B9FE" w14:textId="77777777" w:rsidR="00D42BC4" w:rsidRDefault="00D42BC4" w:rsidP="00D42BC4">
      <w:pPr>
        <w:pStyle w:val="ListParagraph"/>
        <w:numPr>
          <w:ilvl w:val="0"/>
          <w:numId w:val="5"/>
        </w:numPr>
      </w:pPr>
      <w:r>
        <w:t>Adolescent HPV Vaccination (1st)</w:t>
      </w:r>
    </w:p>
    <w:p w14:paraId="6025FA89" w14:textId="1CC9D943" w:rsidR="00D42BC4" w:rsidRDefault="00D42BC4" w:rsidP="00D42BC4">
      <w:pPr>
        <w:pStyle w:val="ListParagraph"/>
        <w:numPr>
          <w:ilvl w:val="0"/>
          <w:numId w:val="5"/>
        </w:numPr>
      </w:pPr>
      <w:r>
        <w:t>Children’s Health Coverage (</w:t>
      </w:r>
      <w:r w:rsidR="00464459">
        <w:t>2n</w:t>
      </w:r>
      <w:r>
        <w:t>d)</w:t>
      </w:r>
    </w:p>
    <w:p w14:paraId="2C095056" w14:textId="49ABEAA0" w:rsidR="00D42BC4" w:rsidRDefault="00464459" w:rsidP="00D42BC4">
      <w:pPr>
        <w:pStyle w:val="ListParagraph"/>
        <w:numPr>
          <w:ilvl w:val="0"/>
          <w:numId w:val="5"/>
        </w:numPr>
      </w:pPr>
      <w:r>
        <w:t xml:space="preserve">Child &amp; </w:t>
      </w:r>
      <w:r w:rsidR="00D42BC4">
        <w:t xml:space="preserve">Teen Deaths (1st) </w:t>
      </w:r>
    </w:p>
    <w:p w14:paraId="6F994F07" w14:textId="2A7286B2" w:rsidR="00016FC7" w:rsidRDefault="00D42BC4" w:rsidP="00D42BC4">
      <w:pPr>
        <w:pStyle w:val="ListParagraph"/>
        <w:numPr>
          <w:ilvl w:val="0"/>
          <w:numId w:val="5"/>
        </w:numPr>
      </w:pPr>
      <w:r>
        <w:t>Teen Births (6th)</w:t>
      </w:r>
    </w:p>
    <w:p w14:paraId="06A6260C" w14:textId="77777777" w:rsidR="00D42BC4" w:rsidRPr="003E537C" w:rsidRDefault="00D42BC4" w:rsidP="00D42BC4">
      <w:pPr>
        <w:rPr>
          <w:b/>
        </w:rPr>
      </w:pPr>
    </w:p>
    <w:p w14:paraId="17B833F4" w14:textId="5DEDEB52" w:rsidR="00D42BC4" w:rsidRDefault="00D42BC4" w:rsidP="00D42BC4">
      <w:pPr>
        <w:rPr>
          <w:b/>
          <w:bCs/>
        </w:rPr>
      </w:pPr>
      <w:r w:rsidRPr="00D42BC4">
        <w:rPr>
          <w:b/>
          <w:bCs/>
        </w:rPr>
        <w:t>RIte Care</w:t>
      </w:r>
      <w:r w:rsidR="00685E14">
        <w:rPr>
          <w:b/>
          <w:bCs/>
        </w:rPr>
        <w:t>’s National Excellence</w:t>
      </w:r>
    </w:p>
    <w:p w14:paraId="73B77AB7" w14:textId="77777777" w:rsidR="00D42BC4" w:rsidRPr="00D42BC4" w:rsidRDefault="00D42BC4" w:rsidP="00D42BC4">
      <w:pPr>
        <w:rPr>
          <w:b/>
          <w:bCs/>
        </w:rPr>
      </w:pPr>
    </w:p>
    <w:p w14:paraId="31DA04BF" w14:textId="19236B75" w:rsidR="00685E14" w:rsidRDefault="00685E14" w:rsidP="00685E14">
      <w:r>
        <w:t>RIte Care is a Top-Quality Performer in the following areas, according to the U</w:t>
      </w:r>
      <w:r w:rsidR="00FA7DF9">
        <w:t>.</w:t>
      </w:r>
      <w:r>
        <w:t>S</w:t>
      </w:r>
      <w:r w:rsidR="00FA7DF9">
        <w:t>.</w:t>
      </w:r>
      <w:r>
        <w:t xml:space="preserve"> Department of Health and Human Services:</w:t>
      </w:r>
    </w:p>
    <w:p w14:paraId="13F4DFBE" w14:textId="77777777" w:rsidR="00685E14" w:rsidRDefault="00685E14" w:rsidP="00685E14">
      <w:pPr>
        <w:pStyle w:val="ListParagraph"/>
        <w:numPr>
          <w:ilvl w:val="0"/>
          <w:numId w:val="7"/>
        </w:numPr>
      </w:pPr>
      <w:r>
        <w:t>Primary Care Access and Preventive Care</w:t>
      </w:r>
    </w:p>
    <w:p w14:paraId="5298A92A" w14:textId="6B0A2D17" w:rsidR="00685E14" w:rsidRDefault="00685E14" w:rsidP="00685E14">
      <w:pPr>
        <w:pStyle w:val="ListParagraph"/>
        <w:numPr>
          <w:ilvl w:val="0"/>
          <w:numId w:val="7"/>
        </w:numPr>
      </w:pPr>
      <w:r>
        <w:t>Maternal and Perinatal Health</w:t>
      </w:r>
    </w:p>
    <w:p w14:paraId="0070C93D" w14:textId="77777777" w:rsidR="00685E14" w:rsidRDefault="00685E14" w:rsidP="00685E14"/>
    <w:p w14:paraId="7E84FF93" w14:textId="66711D60" w:rsidR="003E537C" w:rsidRDefault="00D42BC4" w:rsidP="00D42BC4">
      <w:r w:rsidRPr="00E5119D">
        <w:t>The National Committee on Quality Assurance (NCQA) evaluates and rates Medicaid plans across the country.  In 20</w:t>
      </w:r>
      <w:r w:rsidR="00DA374D">
        <w:t>20</w:t>
      </w:r>
      <w:r w:rsidRPr="00E5119D">
        <w:t xml:space="preserve">, only </w:t>
      </w:r>
      <w:r w:rsidR="002520B7">
        <w:t>two</w:t>
      </w:r>
      <w:r w:rsidR="002520B7" w:rsidRPr="00E5119D">
        <w:t xml:space="preserve"> </w:t>
      </w:r>
      <w:r w:rsidRPr="00E5119D">
        <w:t>Medicaid plans in the country received a NCQA rating of 4.5 or higher</w:t>
      </w:r>
      <w:r w:rsidR="00DA374D">
        <w:t xml:space="preserve"> --</w:t>
      </w:r>
      <w:r w:rsidR="00E5119D" w:rsidRPr="00E5119D">
        <w:t xml:space="preserve"> including </w:t>
      </w:r>
      <w:r w:rsidR="00DA374D">
        <w:t>RIte Care (</w:t>
      </w:r>
      <w:r w:rsidR="00FA7DF9">
        <w:t xml:space="preserve">which is offered </w:t>
      </w:r>
      <w:r w:rsidR="00DA374D">
        <w:t xml:space="preserve">through </w:t>
      </w:r>
      <w:r w:rsidR="00E5119D" w:rsidRPr="00E5119D">
        <w:t>Neighborhood Health Plan of RI</w:t>
      </w:r>
      <w:r w:rsidR="00DA374D">
        <w:t>, Tufts, and</w:t>
      </w:r>
      <w:r w:rsidR="00E5119D" w:rsidRPr="00E5119D">
        <w:t xml:space="preserve"> United Healthcare</w:t>
      </w:r>
      <w:r w:rsidR="00DA374D">
        <w:t>)</w:t>
      </w:r>
      <w:r w:rsidRPr="00E5119D">
        <w:t>. Rhode Island is fortunate that Neighborhood Health Plan of RI</w:t>
      </w:r>
      <w:r w:rsidR="00DA374D">
        <w:t xml:space="preserve">, Tufts </w:t>
      </w:r>
      <w:r w:rsidRPr="00E5119D">
        <w:t>and UnitedHealthcare are regularly among the highest-rated Medicaid health insurance plans in the nation.</w:t>
      </w:r>
      <w:r w:rsidR="004F2A6C" w:rsidRPr="00E5119D">
        <w:t xml:space="preserve"> </w:t>
      </w:r>
    </w:p>
    <w:p w14:paraId="51D6F4AE" w14:textId="103E5BEE" w:rsidR="00D42BC4" w:rsidRPr="00FA7DF9" w:rsidRDefault="00D42BC4" w:rsidP="00D42BC4"/>
    <w:p w14:paraId="16C885A4" w14:textId="026CAFF2" w:rsidR="00FA7DF9" w:rsidRPr="00FA7DF9" w:rsidRDefault="00FA7DF9" w:rsidP="00FA7DF9">
      <w:pPr>
        <w:rPr>
          <w:rFonts w:cs="Arial"/>
        </w:rPr>
      </w:pPr>
      <w:r>
        <w:rPr>
          <w:rFonts w:cs="Arial"/>
        </w:rPr>
        <w:t>Elizabeth Burke Bryan</w:t>
      </w:r>
      <w:r w:rsidR="00BA530B">
        <w:rPr>
          <w:rFonts w:cs="Arial"/>
        </w:rPr>
        <w:t>t</w:t>
      </w:r>
      <w:r>
        <w:rPr>
          <w:rFonts w:cs="Arial"/>
        </w:rPr>
        <w:t>, Executive Director of Rhode Island KIDS COUNT,</w:t>
      </w:r>
      <w:r w:rsidR="00BA530B">
        <w:rPr>
          <w:rFonts w:cs="Arial"/>
        </w:rPr>
        <w:t xml:space="preserve"> emphasized,</w:t>
      </w:r>
      <w:r>
        <w:rPr>
          <w:rFonts w:cs="Arial"/>
        </w:rPr>
        <w:t xml:space="preserve"> “ Today we have much to celebrate, b</w:t>
      </w:r>
      <w:r w:rsidRPr="00FA7DF9">
        <w:rPr>
          <w:rFonts w:cs="Arial"/>
        </w:rPr>
        <w:t xml:space="preserve">ut we </w:t>
      </w:r>
      <w:r>
        <w:rPr>
          <w:rFonts w:cs="Arial"/>
        </w:rPr>
        <w:t xml:space="preserve">also </w:t>
      </w:r>
      <w:r w:rsidRPr="00FA7DF9">
        <w:rPr>
          <w:rFonts w:cs="Arial"/>
        </w:rPr>
        <w:t>have work to do to make sure that our progress with health insurance coverage and health outcomes continues especially now during the COVID-19 pandemic when having access to health care is more important than ever and when many families are losing employment and with it their employer-sponsored health insurance.</w:t>
      </w:r>
      <w:r>
        <w:rPr>
          <w:rFonts w:cs="Arial"/>
        </w:rPr>
        <w:t>”</w:t>
      </w:r>
    </w:p>
    <w:p w14:paraId="70EA55D0" w14:textId="77777777" w:rsidR="008D781C" w:rsidRPr="003E537C" w:rsidRDefault="008D781C" w:rsidP="008D781C">
      <w:pPr>
        <w:rPr>
          <w:rFonts w:cs="Arial"/>
        </w:rPr>
      </w:pPr>
    </w:p>
    <w:p w14:paraId="1A1F4681" w14:textId="26A684BC" w:rsidR="005C3D4B" w:rsidRPr="00016FC7" w:rsidRDefault="005C3D4B" w:rsidP="005C3D4B">
      <w:pPr>
        <w:jc w:val="center"/>
        <w:rPr>
          <w:rFonts w:asciiTheme="majorHAnsi" w:hAnsiTheme="majorHAnsi" w:cs="Arial"/>
          <w:sz w:val="20"/>
          <w:szCs w:val="20"/>
        </w:rPr>
      </w:pPr>
      <w:r w:rsidRPr="00016FC7">
        <w:rPr>
          <w:rFonts w:asciiTheme="majorHAnsi" w:hAnsiTheme="majorHAnsi" w:cs="Arial"/>
          <w:sz w:val="20"/>
          <w:szCs w:val="20"/>
        </w:rPr>
        <w:t>###</w:t>
      </w:r>
      <w:r w:rsidRPr="00016FC7">
        <w:rPr>
          <w:rFonts w:asciiTheme="majorHAnsi" w:hAnsiTheme="majorHAnsi" w:cs="Arial"/>
          <w:sz w:val="20"/>
          <w:szCs w:val="20"/>
        </w:rPr>
        <w:br/>
      </w:r>
      <w:r w:rsidRPr="00016FC7">
        <w:rPr>
          <w:rFonts w:asciiTheme="majorHAnsi" w:hAnsiTheme="majorHAnsi" w:cs="Arial"/>
          <w:sz w:val="20"/>
          <w:szCs w:val="20"/>
        </w:rPr>
        <w:br/>
      </w:r>
      <w:hyperlink r:id="rId8" w:history="1">
        <w:r w:rsidRPr="00016FC7">
          <w:rPr>
            <w:rStyle w:val="Hyperlink"/>
            <w:rFonts w:cs="Arial"/>
            <w:i/>
            <w:sz w:val="20"/>
            <w:szCs w:val="20"/>
          </w:rPr>
          <w:t>Rhode Island KIDS COUNT</w:t>
        </w:r>
      </w:hyperlink>
      <w:r w:rsidRPr="00016FC7">
        <w:rPr>
          <w:rFonts w:cs="Arial"/>
          <w:i/>
          <w:sz w:val="20"/>
          <w:szCs w:val="20"/>
        </w:rPr>
        <w:t xml:space="preserve"> is a statewide children’s policy organization that works to improve the health, economic well-being, safety, education</w:t>
      </w:r>
      <w:r w:rsidR="0094094B">
        <w:rPr>
          <w:rFonts w:cs="Arial"/>
          <w:i/>
          <w:sz w:val="20"/>
          <w:szCs w:val="20"/>
        </w:rPr>
        <w:t>,</w:t>
      </w:r>
      <w:r w:rsidRPr="00016FC7">
        <w:rPr>
          <w:rFonts w:cs="Arial"/>
          <w:i/>
          <w:sz w:val="20"/>
          <w:szCs w:val="20"/>
        </w:rPr>
        <w:t xml:space="preserve"> and development of Rhode Island children.</w:t>
      </w:r>
    </w:p>
    <w:sectPr w:rsidR="005C3D4B" w:rsidRPr="00016FC7" w:rsidSect="003B69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1543"/>
    <w:multiLevelType w:val="hybridMultilevel"/>
    <w:tmpl w:val="C9729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44D6"/>
    <w:multiLevelType w:val="hybridMultilevel"/>
    <w:tmpl w:val="1810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1C9"/>
    <w:multiLevelType w:val="hybridMultilevel"/>
    <w:tmpl w:val="3BC6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6519"/>
    <w:multiLevelType w:val="hybridMultilevel"/>
    <w:tmpl w:val="6E2A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D513F"/>
    <w:multiLevelType w:val="hybridMultilevel"/>
    <w:tmpl w:val="4C76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956EC"/>
    <w:multiLevelType w:val="hybridMultilevel"/>
    <w:tmpl w:val="D2800B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CE7A5A"/>
    <w:multiLevelType w:val="hybridMultilevel"/>
    <w:tmpl w:val="1E96D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95835DE"/>
    <w:multiLevelType w:val="hybridMultilevel"/>
    <w:tmpl w:val="9440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5A"/>
    <w:rsid w:val="000004AA"/>
    <w:rsid w:val="00015670"/>
    <w:rsid w:val="00016FC7"/>
    <w:rsid w:val="00020892"/>
    <w:rsid w:val="000864B0"/>
    <w:rsid w:val="000D5D9F"/>
    <w:rsid w:val="000E5437"/>
    <w:rsid w:val="00106CA7"/>
    <w:rsid w:val="0012617D"/>
    <w:rsid w:val="00126ADB"/>
    <w:rsid w:val="0014759B"/>
    <w:rsid w:val="0015677B"/>
    <w:rsid w:val="001A7890"/>
    <w:rsid w:val="001B0AA6"/>
    <w:rsid w:val="001C4E0B"/>
    <w:rsid w:val="001F035C"/>
    <w:rsid w:val="001F5486"/>
    <w:rsid w:val="002058A2"/>
    <w:rsid w:val="00216373"/>
    <w:rsid w:val="002205EF"/>
    <w:rsid w:val="00221718"/>
    <w:rsid w:val="00236619"/>
    <w:rsid w:val="002409DD"/>
    <w:rsid w:val="00247A8D"/>
    <w:rsid w:val="002520B7"/>
    <w:rsid w:val="00255000"/>
    <w:rsid w:val="002775C9"/>
    <w:rsid w:val="00290D3E"/>
    <w:rsid w:val="002B1B96"/>
    <w:rsid w:val="002B7F53"/>
    <w:rsid w:val="002E6758"/>
    <w:rsid w:val="002F1FFA"/>
    <w:rsid w:val="002F3B5A"/>
    <w:rsid w:val="00303EA9"/>
    <w:rsid w:val="003367CA"/>
    <w:rsid w:val="00341566"/>
    <w:rsid w:val="003469BC"/>
    <w:rsid w:val="00363177"/>
    <w:rsid w:val="0036435A"/>
    <w:rsid w:val="00387421"/>
    <w:rsid w:val="00394C91"/>
    <w:rsid w:val="00394EE1"/>
    <w:rsid w:val="003B3262"/>
    <w:rsid w:val="003B696A"/>
    <w:rsid w:val="003C2A7C"/>
    <w:rsid w:val="003D4E86"/>
    <w:rsid w:val="003E0E9A"/>
    <w:rsid w:val="003E537C"/>
    <w:rsid w:val="003F54F2"/>
    <w:rsid w:val="00434573"/>
    <w:rsid w:val="00464459"/>
    <w:rsid w:val="0047448E"/>
    <w:rsid w:val="00493AD2"/>
    <w:rsid w:val="004944BB"/>
    <w:rsid w:val="004978E8"/>
    <w:rsid w:val="004A14D5"/>
    <w:rsid w:val="004A2656"/>
    <w:rsid w:val="004A7515"/>
    <w:rsid w:val="004B148B"/>
    <w:rsid w:val="004B68E4"/>
    <w:rsid w:val="004F2A6C"/>
    <w:rsid w:val="004F6B5A"/>
    <w:rsid w:val="0050450B"/>
    <w:rsid w:val="005424AE"/>
    <w:rsid w:val="00545A3C"/>
    <w:rsid w:val="00581D11"/>
    <w:rsid w:val="005A1CBF"/>
    <w:rsid w:val="005C3D4B"/>
    <w:rsid w:val="005D5A30"/>
    <w:rsid w:val="005F0746"/>
    <w:rsid w:val="00612E03"/>
    <w:rsid w:val="0062549A"/>
    <w:rsid w:val="006312D7"/>
    <w:rsid w:val="00651521"/>
    <w:rsid w:val="00651FE8"/>
    <w:rsid w:val="0067549B"/>
    <w:rsid w:val="00685E14"/>
    <w:rsid w:val="00687179"/>
    <w:rsid w:val="006A6D0A"/>
    <w:rsid w:val="006A7334"/>
    <w:rsid w:val="006E1ED2"/>
    <w:rsid w:val="006F18FD"/>
    <w:rsid w:val="00742F78"/>
    <w:rsid w:val="007A6C56"/>
    <w:rsid w:val="007D356D"/>
    <w:rsid w:val="00812EC9"/>
    <w:rsid w:val="008153D1"/>
    <w:rsid w:val="008158DC"/>
    <w:rsid w:val="0084229A"/>
    <w:rsid w:val="00844969"/>
    <w:rsid w:val="0084554B"/>
    <w:rsid w:val="008551FF"/>
    <w:rsid w:val="008718D3"/>
    <w:rsid w:val="0089317F"/>
    <w:rsid w:val="008A75A9"/>
    <w:rsid w:val="008D146B"/>
    <w:rsid w:val="008D781C"/>
    <w:rsid w:val="008D7FA1"/>
    <w:rsid w:val="008E65D9"/>
    <w:rsid w:val="008E74E8"/>
    <w:rsid w:val="0092446E"/>
    <w:rsid w:val="0094094B"/>
    <w:rsid w:val="00957BE9"/>
    <w:rsid w:val="009B4BE3"/>
    <w:rsid w:val="009C6F96"/>
    <w:rsid w:val="009D6F27"/>
    <w:rsid w:val="009F3838"/>
    <w:rsid w:val="00A2456C"/>
    <w:rsid w:val="00A64746"/>
    <w:rsid w:val="00A9326E"/>
    <w:rsid w:val="00AA3B0A"/>
    <w:rsid w:val="00AA3C57"/>
    <w:rsid w:val="00AD22D6"/>
    <w:rsid w:val="00AE2545"/>
    <w:rsid w:val="00AE27AB"/>
    <w:rsid w:val="00AF16F3"/>
    <w:rsid w:val="00B07252"/>
    <w:rsid w:val="00B1716E"/>
    <w:rsid w:val="00B23634"/>
    <w:rsid w:val="00B3385D"/>
    <w:rsid w:val="00B5676D"/>
    <w:rsid w:val="00B97B75"/>
    <w:rsid w:val="00B97DCA"/>
    <w:rsid w:val="00BA3960"/>
    <w:rsid w:val="00BA4032"/>
    <w:rsid w:val="00BA530B"/>
    <w:rsid w:val="00BC10EC"/>
    <w:rsid w:val="00BD3086"/>
    <w:rsid w:val="00C234EA"/>
    <w:rsid w:val="00C84060"/>
    <w:rsid w:val="00CA678A"/>
    <w:rsid w:val="00CB1D00"/>
    <w:rsid w:val="00CC1C12"/>
    <w:rsid w:val="00CE0256"/>
    <w:rsid w:val="00CF2160"/>
    <w:rsid w:val="00D37D49"/>
    <w:rsid w:val="00D42BC4"/>
    <w:rsid w:val="00D64D91"/>
    <w:rsid w:val="00D72AF6"/>
    <w:rsid w:val="00DA0EDE"/>
    <w:rsid w:val="00DA374D"/>
    <w:rsid w:val="00DB5A0A"/>
    <w:rsid w:val="00DD3995"/>
    <w:rsid w:val="00DE3540"/>
    <w:rsid w:val="00DF4DB9"/>
    <w:rsid w:val="00E06E56"/>
    <w:rsid w:val="00E22228"/>
    <w:rsid w:val="00E2615D"/>
    <w:rsid w:val="00E5119D"/>
    <w:rsid w:val="00E60E17"/>
    <w:rsid w:val="00E90396"/>
    <w:rsid w:val="00E92768"/>
    <w:rsid w:val="00E96B96"/>
    <w:rsid w:val="00E97304"/>
    <w:rsid w:val="00EB1631"/>
    <w:rsid w:val="00ED0433"/>
    <w:rsid w:val="00ED3BF7"/>
    <w:rsid w:val="00F42483"/>
    <w:rsid w:val="00F57717"/>
    <w:rsid w:val="00F64CCA"/>
    <w:rsid w:val="00F9457D"/>
    <w:rsid w:val="00FA7DF9"/>
    <w:rsid w:val="00FC43C1"/>
    <w:rsid w:val="00FE1EB2"/>
    <w:rsid w:val="00FE70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223F0"/>
  <w15:docId w15:val="{C9597E8A-E7FA-4330-9821-96702581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1B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B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B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B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B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3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6B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229A"/>
  </w:style>
  <w:style w:type="paragraph" w:styleId="PlainText">
    <w:name w:val="Plain Text"/>
    <w:basedOn w:val="Normal"/>
    <w:link w:val="PlainTextChar"/>
    <w:uiPriority w:val="99"/>
    <w:unhideWhenUsed/>
    <w:rsid w:val="00A6474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4746"/>
    <w:rPr>
      <w:rFonts w:ascii="Calibri" w:eastAsiaTheme="minorHAns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B7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kidscoun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WN_BcNHwqJtQjao-tqw7Uic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hu@rikidscount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Hope</dc:creator>
  <cp:lastModifiedBy>Katherine Chu</cp:lastModifiedBy>
  <cp:revision>4</cp:revision>
  <cp:lastPrinted>2015-11-12T18:18:00Z</cp:lastPrinted>
  <dcterms:created xsi:type="dcterms:W3CDTF">2020-11-15T21:09:00Z</dcterms:created>
  <dcterms:modified xsi:type="dcterms:W3CDTF">2020-11-15T21:24:00Z</dcterms:modified>
</cp:coreProperties>
</file>